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120" w:lineRule="auto"/>
        <w:jc w:val="center"/>
        <w:textAlignment w:val="auto"/>
        <w:rPr>
          <w:rFonts w:hint="eastAsia" w:ascii="Malgun Gothic" w:hAnsi="Malgun Gothic" w:eastAsia="Malgun Gothic" w:cs="Malgun Gothic"/>
          <w:b/>
          <w:bCs/>
          <w:sz w:val="52"/>
          <w:szCs w:val="52"/>
        </w:rPr>
      </w:pPr>
      <w:r>
        <w:rPr>
          <w:rFonts w:hint="eastAsia" w:ascii="Malgun Gothic" w:hAnsi="Malgun Gothic" w:eastAsia="Malgun Gothic" w:cs="Malgun Gothic"/>
          <w:b/>
          <w:bCs/>
          <w:sz w:val="52"/>
          <w:szCs w:val="52"/>
        </w:rPr>
        <w:t>Personal resume</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Name: lanning gender: male Nationality: Han</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Date of birth: December 2000 Education: technical secondary school (junior college) major: numerical control (CNC)</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Graduate School: Ji'an secondary vocational school, Jiangxi province working experience: two years</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Tel: 17744980841 email: lanin957@163.com</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Personal blog: www.lanin.tech birthplace: Jinggangshan City, Jiangxi Province</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[work experience]-------------------------------------------</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August 2018 February 2020: Guangzhou Weilian Intelligent Technology Co., Ltd</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Industry: business position: Product Art</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Participation type: full time treatment: 4500</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Responsibilities: responsible for the company's international station, 1688 shop picture production, main picture video shooting and post production.</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August 2017 - August 2018: Guangzhou Yunhui plastic packaging container Co., Ltd</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Industry: raw material processing position: network promotion</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Participation type: full time treatment: 4000</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Responsibilities: responsible for the maintenance and promotion of the company's official website, wechat public platform, microblog, Alibaba and other platforms</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Other skills: hard to participate in skills training in school, won the "first prize of industrial product CAD skills project" in the 13th secondary vocational skills competition festival of Ji'an City, and won the "third prize of information technology industrial product CAD skills project" in the skills competition of Nanchang City in March of the next year. In the past year, through contacting the Internet, we have basically mastered the use of PS and DW; and we have made great efforts to explore our own potential. We have a blog: lanin.tech and successfully set up a website for small and medium-sized enterprises: the official website of muzhilin animal pharmaceutical factory, the official website of fule health, and the official website of Yunhui international packaging (a copy of the award certificate and the works of the website are attached on the last page)</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[employment intention]-------------------------------------------</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Target position: video shooting, video post, etc</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 xml:space="preserve">Expected salary: </w:t>
      </w:r>
      <w:r>
        <w:rPr>
          <w:rFonts w:hint="eastAsia"/>
          <w:sz w:val="24"/>
          <w:szCs w:val="24"/>
          <w:lang w:val="en-US" w:eastAsia="zh-CN"/>
        </w:rPr>
        <w:t>4</w:t>
      </w:r>
      <w:r>
        <w:rPr>
          <w:rFonts w:hint="eastAsia"/>
          <w:sz w:val="24"/>
          <w:szCs w:val="24"/>
        </w:rPr>
        <w:t>000-6000 (package)</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Thank you for reading my resume. You can check the relevant copies later!</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If you are interested in resume, please talk about it in detail. If you are lucky to join your company, I will try my best to create value!</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Thank you</w:t>
      </w: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8" w:lineRule="auto"/>
        <w:textAlignment w:val="auto"/>
        <w:rPr>
          <w:rFonts w:hint="eastAsia"/>
          <w:sz w:val="24"/>
          <w:szCs w:val="24"/>
        </w:rPr>
      </w:pPr>
      <w:r>
        <w:rPr>
          <w:rFonts w:hint="eastAsia"/>
          <w:sz w:val="24"/>
          <w:szCs w:val="24"/>
        </w:rPr>
        <w:t>You can also choose to scan QR code or click the link to browse the web resume: https://lanin.tech/resume/</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41B0E"/>
    <w:rsid w:val="13221545"/>
    <w:rsid w:val="2D9553E4"/>
    <w:rsid w:val="5C4E34D4"/>
    <w:rsid w:val="6B5F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2020-03-15T15:21:56Z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